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3D" w:rsidRPr="007006D3" w:rsidRDefault="00FC2CDE" w:rsidP="00186050">
      <w:pPr>
        <w:tabs>
          <w:tab w:val="left" w:pos="90"/>
        </w:tabs>
        <w:spacing w:after="0" w:line="240" w:lineRule="auto"/>
        <w:jc w:val="center"/>
        <w:rPr>
          <w:rFonts w:eastAsia="Times New Roman" w:cs="Times New Roman"/>
          <w:sz w:val="28"/>
          <w:szCs w:val="84"/>
          <w:u w:val="single"/>
        </w:rPr>
      </w:pPr>
      <w:r w:rsidRPr="007006D3">
        <w:rPr>
          <w:rFonts w:eastAsia="Times New Roman" w:cs="Times New Roman"/>
          <w:b/>
          <w:bCs/>
          <w:color w:val="231F20"/>
          <w:sz w:val="28"/>
          <w:szCs w:val="84"/>
          <w:u w:val="single"/>
        </w:rPr>
        <w:t>MODÈLE – POLITIQUES, PROCÉDURES ET PRATIQUES RELATIVES À LA SIESTE</w:t>
      </w:r>
    </w:p>
    <w:p w:rsidR="00E8653D" w:rsidRPr="007006D3" w:rsidRDefault="00E8653D" w:rsidP="00FC2CDE">
      <w:pPr>
        <w:tabs>
          <w:tab w:val="left" w:pos="90"/>
        </w:tabs>
        <w:spacing w:after="0" w:line="240" w:lineRule="auto"/>
        <w:rPr>
          <w:sz w:val="24"/>
          <w:szCs w:val="15"/>
        </w:rPr>
      </w:pPr>
    </w:p>
    <w:p w:rsidR="00E8653D" w:rsidRPr="007006D3" w:rsidRDefault="00E8653D" w:rsidP="00FC2CDE">
      <w:pPr>
        <w:tabs>
          <w:tab w:val="left" w:pos="90"/>
        </w:tabs>
        <w:spacing w:after="0" w:line="240" w:lineRule="auto"/>
        <w:rPr>
          <w:sz w:val="24"/>
          <w:szCs w:val="20"/>
        </w:rPr>
      </w:pPr>
    </w:p>
    <w:p w:rsidR="00E8653D" w:rsidRPr="007006D3" w:rsidRDefault="00FC2CDE" w:rsidP="00FC2CDE">
      <w:pPr>
        <w:tabs>
          <w:tab w:val="left" w:pos="90"/>
        </w:tabs>
        <w:spacing w:after="0" w:line="240" w:lineRule="auto"/>
        <w:rPr>
          <w:rFonts w:eastAsia="Times New Roman" w:cs="Times New Roman"/>
          <w:sz w:val="24"/>
          <w:szCs w:val="24"/>
        </w:rPr>
      </w:pPr>
      <w:r w:rsidRPr="007006D3">
        <w:rPr>
          <w:rFonts w:eastAsia="Arial" w:cs="Arial"/>
          <w:b/>
          <w:bCs/>
          <w:color w:val="231F20"/>
          <w:sz w:val="24"/>
          <w:szCs w:val="24"/>
        </w:rPr>
        <w:t xml:space="preserve">Remarque </w:t>
      </w:r>
      <w:r w:rsidR="009D52D3" w:rsidRPr="007006D3">
        <w:rPr>
          <w:rFonts w:eastAsia="Arial" w:cs="Arial"/>
          <w:b/>
          <w:bCs/>
          <w:color w:val="231F20"/>
          <w:sz w:val="24"/>
          <w:szCs w:val="24"/>
        </w:rPr>
        <w:t xml:space="preserve">: </w:t>
      </w:r>
      <w:r w:rsidRPr="007006D3">
        <w:rPr>
          <w:rFonts w:eastAsia="Times New Roman" w:cs="Times New Roman"/>
          <w:color w:val="231F20"/>
          <w:sz w:val="24"/>
          <w:szCs w:val="24"/>
        </w:rPr>
        <w:t>Nous vous encourageons à adapter ces politiques, procédures et pratiques aux besoins de votre programme.</w:t>
      </w:r>
    </w:p>
    <w:p w:rsidR="00E8653D" w:rsidRPr="007006D3" w:rsidRDefault="00E8653D" w:rsidP="00FC2CDE">
      <w:pPr>
        <w:tabs>
          <w:tab w:val="left" w:pos="90"/>
        </w:tabs>
        <w:spacing w:after="0" w:line="240" w:lineRule="auto"/>
        <w:rPr>
          <w:sz w:val="24"/>
          <w:szCs w:val="24"/>
        </w:rPr>
      </w:pPr>
    </w:p>
    <w:p w:rsidR="00E8653D" w:rsidRPr="007006D3" w:rsidRDefault="009D52D3" w:rsidP="00FC2CDE">
      <w:pPr>
        <w:tabs>
          <w:tab w:val="left" w:pos="90"/>
        </w:tabs>
        <w:spacing w:after="0" w:line="240" w:lineRule="auto"/>
        <w:rPr>
          <w:rFonts w:eastAsia="Arial" w:cs="Arial"/>
          <w:sz w:val="24"/>
          <w:szCs w:val="28"/>
        </w:rPr>
      </w:pPr>
      <w:r w:rsidRPr="007006D3">
        <w:rPr>
          <w:rFonts w:eastAsia="Arial" w:cs="Arial"/>
          <w:b/>
          <w:bCs/>
          <w:color w:val="231F20"/>
          <w:sz w:val="24"/>
          <w:szCs w:val="28"/>
        </w:rPr>
        <w:t>Poli</w:t>
      </w:r>
      <w:r w:rsidR="00FC2CDE" w:rsidRPr="007006D3">
        <w:rPr>
          <w:rFonts w:eastAsia="Arial" w:cs="Arial"/>
          <w:b/>
          <w:bCs/>
          <w:color w:val="231F20"/>
          <w:sz w:val="24"/>
          <w:szCs w:val="28"/>
        </w:rPr>
        <w:t>tiques</w:t>
      </w:r>
    </w:p>
    <w:p w:rsidR="00E8653D" w:rsidRPr="007006D3" w:rsidRDefault="00E8653D" w:rsidP="00FC2CDE">
      <w:pPr>
        <w:tabs>
          <w:tab w:val="left" w:pos="90"/>
        </w:tabs>
        <w:spacing w:after="0" w:line="240" w:lineRule="auto"/>
        <w:rPr>
          <w:sz w:val="24"/>
          <w:szCs w:val="26"/>
        </w:rPr>
      </w:pPr>
    </w:p>
    <w:p w:rsidR="00E8653D" w:rsidRPr="007006D3" w:rsidRDefault="00FC2CDE" w:rsidP="00FC2CDE">
      <w:pPr>
        <w:tabs>
          <w:tab w:val="left" w:pos="90"/>
        </w:tabs>
        <w:spacing w:after="0" w:line="240" w:lineRule="auto"/>
        <w:rPr>
          <w:rFonts w:eastAsia="Arial" w:cs="Arial"/>
          <w:sz w:val="24"/>
          <w:szCs w:val="24"/>
        </w:rPr>
      </w:pPr>
      <w:r w:rsidRPr="007006D3">
        <w:rPr>
          <w:rFonts w:eastAsia="Arial" w:cs="Arial"/>
          <w:b/>
          <w:bCs/>
          <w:color w:val="231F20"/>
          <w:sz w:val="24"/>
          <w:szCs w:val="24"/>
        </w:rPr>
        <w:t>Attentes de la famille</w:t>
      </w:r>
    </w:p>
    <w:p w:rsidR="00E8653D" w:rsidRPr="007006D3" w:rsidRDefault="00E8653D" w:rsidP="00FC2CDE">
      <w:pPr>
        <w:tabs>
          <w:tab w:val="left" w:pos="90"/>
        </w:tabs>
        <w:spacing w:after="0" w:line="240" w:lineRule="auto"/>
        <w:rPr>
          <w:sz w:val="24"/>
          <w:szCs w:val="28"/>
        </w:rPr>
      </w:pPr>
    </w:p>
    <w:p w:rsidR="00E8653D" w:rsidRPr="007006D3" w:rsidRDefault="00FC2CDE" w:rsidP="00FC2CDE">
      <w:pPr>
        <w:tabs>
          <w:tab w:val="left" w:pos="90"/>
        </w:tabs>
        <w:spacing w:after="0" w:line="240" w:lineRule="auto"/>
        <w:rPr>
          <w:rFonts w:eastAsia="Times New Roman" w:cs="Times New Roman"/>
          <w:sz w:val="24"/>
          <w:szCs w:val="24"/>
        </w:rPr>
      </w:pPr>
      <w:r w:rsidRPr="007006D3">
        <w:rPr>
          <w:rFonts w:eastAsia="Times New Roman" w:cs="Times New Roman"/>
          <w:color w:val="231F20"/>
          <w:sz w:val="24"/>
          <w:szCs w:val="24"/>
        </w:rPr>
        <w:t>Le personnel de GENA doit respecter les besoins et les attentes des enfants et des familles en ce qui concerne la sieste.</w:t>
      </w:r>
    </w:p>
    <w:p w:rsidR="00E8653D" w:rsidRPr="007006D3" w:rsidRDefault="00E8653D" w:rsidP="00FC2CDE">
      <w:pPr>
        <w:tabs>
          <w:tab w:val="left" w:pos="90"/>
        </w:tabs>
        <w:spacing w:after="0" w:line="240" w:lineRule="auto"/>
        <w:rPr>
          <w:sz w:val="24"/>
          <w:szCs w:val="28"/>
        </w:rPr>
      </w:pPr>
    </w:p>
    <w:p w:rsidR="00E8653D" w:rsidRPr="007006D3" w:rsidRDefault="009D52D3" w:rsidP="004E393C">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r>
      <w:r w:rsidR="0068509F" w:rsidRPr="007006D3">
        <w:rPr>
          <w:rFonts w:eastAsia="Times New Roman" w:cs="Times New Roman"/>
          <w:color w:val="231F20"/>
          <w:sz w:val="24"/>
          <w:szCs w:val="24"/>
        </w:rPr>
        <w:t xml:space="preserve">Les membres du personnel de GENA doivent parler avec </w:t>
      </w:r>
      <w:r w:rsidR="007D1974" w:rsidRPr="007006D3">
        <w:rPr>
          <w:rFonts w:eastAsia="Times New Roman" w:cs="Times New Roman"/>
          <w:color w:val="231F20"/>
          <w:sz w:val="24"/>
          <w:szCs w:val="24"/>
        </w:rPr>
        <w:t xml:space="preserve">chaque </w:t>
      </w:r>
      <w:r w:rsidR="0068509F" w:rsidRPr="007006D3">
        <w:rPr>
          <w:rFonts w:eastAsia="Times New Roman" w:cs="Times New Roman"/>
          <w:color w:val="231F20"/>
          <w:sz w:val="24"/>
          <w:szCs w:val="24"/>
        </w:rPr>
        <w:t xml:space="preserve">famille au sujet des besoins de </w:t>
      </w:r>
      <w:r w:rsidR="007D1974" w:rsidRPr="007006D3">
        <w:rPr>
          <w:rFonts w:eastAsia="Times New Roman" w:cs="Times New Roman"/>
          <w:color w:val="231F20"/>
          <w:sz w:val="24"/>
          <w:szCs w:val="24"/>
        </w:rPr>
        <w:t>son</w:t>
      </w:r>
      <w:r w:rsidR="0068509F" w:rsidRPr="007006D3">
        <w:rPr>
          <w:rFonts w:eastAsia="Times New Roman" w:cs="Times New Roman"/>
          <w:color w:val="231F20"/>
          <w:sz w:val="24"/>
          <w:szCs w:val="24"/>
        </w:rPr>
        <w:t xml:space="preserve"> enfant et doivent connaître les valeurs et les croyances des parents </w:t>
      </w:r>
      <w:r w:rsidR="007D1974" w:rsidRPr="007006D3">
        <w:rPr>
          <w:rFonts w:eastAsia="Times New Roman" w:cs="Times New Roman"/>
          <w:color w:val="231F20"/>
          <w:sz w:val="24"/>
          <w:szCs w:val="24"/>
        </w:rPr>
        <w:t>au sujet de</w:t>
      </w:r>
      <w:r w:rsidR="0068509F" w:rsidRPr="007006D3">
        <w:rPr>
          <w:rFonts w:eastAsia="Times New Roman" w:cs="Times New Roman"/>
          <w:color w:val="231F20"/>
          <w:sz w:val="24"/>
          <w:szCs w:val="24"/>
        </w:rPr>
        <w:t xml:space="preserve"> la sieste.</w:t>
      </w:r>
    </w:p>
    <w:p w:rsidR="00E8653D" w:rsidRPr="007006D3" w:rsidRDefault="00E8653D" w:rsidP="004E393C">
      <w:pPr>
        <w:tabs>
          <w:tab w:val="left" w:pos="90"/>
        </w:tabs>
        <w:spacing w:after="0" w:line="240" w:lineRule="auto"/>
        <w:ind w:left="450" w:hanging="450"/>
        <w:rPr>
          <w:sz w:val="24"/>
          <w:szCs w:val="28"/>
        </w:rPr>
      </w:pPr>
    </w:p>
    <w:p w:rsidR="00E8653D" w:rsidRPr="007006D3" w:rsidRDefault="009D52D3" w:rsidP="004E393C">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r>
      <w:r w:rsidR="0068509F" w:rsidRPr="007006D3">
        <w:rPr>
          <w:rFonts w:eastAsia="Times New Roman" w:cs="Times New Roman"/>
          <w:color w:val="231F20"/>
          <w:sz w:val="24"/>
          <w:szCs w:val="24"/>
        </w:rPr>
        <w:t xml:space="preserve">La décision de faire faire une sieste à un enfant doit être prise </w:t>
      </w:r>
      <w:r w:rsidR="007D1974" w:rsidRPr="007006D3">
        <w:rPr>
          <w:rFonts w:eastAsia="Times New Roman" w:cs="Times New Roman"/>
          <w:color w:val="231F20"/>
          <w:sz w:val="24"/>
          <w:szCs w:val="24"/>
        </w:rPr>
        <w:t>sous</w:t>
      </w:r>
      <w:r w:rsidR="0068509F" w:rsidRPr="007006D3">
        <w:rPr>
          <w:rFonts w:eastAsia="Times New Roman" w:cs="Times New Roman"/>
          <w:color w:val="231F20"/>
          <w:sz w:val="24"/>
          <w:szCs w:val="24"/>
        </w:rPr>
        <w:t xml:space="preserve"> les conseils de la famille, le facteur déterminant étant les besoins de l’enfant.</w:t>
      </w:r>
    </w:p>
    <w:p w:rsidR="00E8653D" w:rsidRPr="007006D3" w:rsidRDefault="00E8653D" w:rsidP="00FC2CDE">
      <w:pPr>
        <w:tabs>
          <w:tab w:val="left" w:pos="90"/>
        </w:tabs>
        <w:spacing w:after="0" w:line="240" w:lineRule="auto"/>
        <w:rPr>
          <w:sz w:val="24"/>
          <w:szCs w:val="26"/>
        </w:rPr>
      </w:pPr>
    </w:p>
    <w:p w:rsidR="00E8653D" w:rsidRPr="007006D3" w:rsidRDefault="0068509F" w:rsidP="00FC2CDE">
      <w:pPr>
        <w:tabs>
          <w:tab w:val="left" w:pos="90"/>
        </w:tabs>
        <w:spacing w:after="0" w:line="240" w:lineRule="auto"/>
        <w:rPr>
          <w:rFonts w:eastAsia="Arial" w:cs="Arial"/>
          <w:sz w:val="24"/>
          <w:szCs w:val="24"/>
        </w:rPr>
      </w:pPr>
      <w:r w:rsidRPr="007006D3">
        <w:rPr>
          <w:rFonts w:eastAsia="Arial" w:cs="Arial"/>
          <w:b/>
          <w:bCs/>
          <w:color w:val="231F20"/>
          <w:sz w:val="24"/>
          <w:szCs w:val="24"/>
        </w:rPr>
        <w:t>Besoins de l’enfant</w:t>
      </w:r>
    </w:p>
    <w:p w:rsidR="00E8653D" w:rsidRPr="007006D3" w:rsidRDefault="00E8653D" w:rsidP="00FC2CDE">
      <w:pPr>
        <w:tabs>
          <w:tab w:val="left" w:pos="90"/>
        </w:tabs>
        <w:spacing w:after="0" w:line="240" w:lineRule="auto"/>
        <w:rPr>
          <w:sz w:val="24"/>
          <w:szCs w:val="28"/>
        </w:rPr>
      </w:pPr>
    </w:p>
    <w:p w:rsidR="00E8653D" w:rsidRPr="007006D3" w:rsidRDefault="009D52D3" w:rsidP="004E393C">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r>
      <w:r w:rsidR="0068509F" w:rsidRPr="007006D3">
        <w:rPr>
          <w:rFonts w:eastAsia="Times New Roman" w:cs="Times New Roman"/>
          <w:color w:val="231F20"/>
          <w:sz w:val="24"/>
          <w:szCs w:val="24"/>
        </w:rPr>
        <w:t>Le programme doit fournir un endroit sécuritaire et convenable où l</w:t>
      </w:r>
      <w:r w:rsidR="007D1974" w:rsidRPr="007006D3">
        <w:rPr>
          <w:rFonts w:eastAsia="Times New Roman" w:cs="Times New Roman"/>
          <w:color w:val="231F20"/>
          <w:sz w:val="24"/>
          <w:szCs w:val="24"/>
        </w:rPr>
        <w:t xml:space="preserve">es </w:t>
      </w:r>
      <w:r w:rsidR="0068509F" w:rsidRPr="007006D3">
        <w:rPr>
          <w:rFonts w:eastAsia="Times New Roman" w:cs="Times New Roman"/>
          <w:color w:val="231F20"/>
          <w:sz w:val="24"/>
          <w:szCs w:val="24"/>
        </w:rPr>
        <w:t>enfant</w:t>
      </w:r>
      <w:r w:rsidR="007D1974" w:rsidRPr="007006D3">
        <w:rPr>
          <w:rFonts w:eastAsia="Times New Roman" w:cs="Times New Roman"/>
          <w:color w:val="231F20"/>
          <w:sz w:val="24"/>
          <w:szCs w:val="24"/>
        </w:rPr>
        <w:t>s</w:t>
      </w:r>
      <w:r w:rsidR="0068509F" w:rsidRPr="007006D3">
        <w:rPr>
          <w:rFonts w:eastAsia="Times New Roman" w:cs="Times New Roman"/>
          <w:color w:val="231F20"/>
          <w:sz w:val="24"/>
          <w:szCs w:val="24"/>
        </w:rPr>
        <w:t xml:space="preserve"> peu</w:t>
      </w:r>
      <w:r w:rsidR="007D1974" w:rsidRPr="007006D3">
        <w:rPr>
          <w:rFonts w:eastAsia="Times New Roman" w:cs="Times New Roman"/>
          <w:color w:val="231F20"/>
          <w:sz w:val="24"/>
          <w:szCs w:val="24"/>
        </w:rPr>
        <w:t>ven</w:t>
      </w:r>
      <w:r w:rsidR="0068509F" w:rsidRPr="007006D3">
        <w:rPr>
          <w:rFonts w:eastAsia="Times New Roman" w:cs="Times New Roman"/>
          <w:color w:val="231F20"/>
          <w:sz w:val="24"/>
          <w:szCs w:val="24"/>
        </w:rPr>
        <w:t>t faire une sieste ininterrompue.</w:t>
      </w:r>
    </w:p>
    <w:p w:rsidR="00E8653D" w:rsidRPr="007006D3" w:rsidRDefault="00E8653D" w:rsidP="004E393C">
      <w:pPr>
        <w:tabs>
          <w:tab w:val="left" w:pos="90"/>
        </w:tabs>
        <w:spacing w:after="0" w:line="240" w:lineRule="auto"/>
        <w:ind w:left="450" w:hanging="450"/>
        <w:rPr>
          <w:sz w:val="24"/>
          <w:szCs w:val="28"/>
        </w:rPr>
      </w:pPr>
    </w:p>
    <w:p w:rsidR="00E8653D" w:rsidRPr="007006D3" w:rsidRDefault="009D52D3" w:rsidP="004E393C">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r>
      <w:r w:rsidR="00195453" w:rsidRPr="007006D3">
        <w:rPr>
          <w:rFonts w:eastAsia="Times New Roman" w:cs="Times New Roman"/>
          <w:color w:val="231F20"/>
          <w:sz w:val="24"/>
          <w:szCs w:val="24"/>
        </w:rPr>
        <w:t>Autant</w:t>
      </w:r>
      <w:r w:rsidR="0068509F" w:rsidRPr="007006D3">
        <w:rPr>
          <w:rFonts w:eastAsia="Times New Roman" w:cs="Times New Roman"/>
          <w:color w:val="231F20"/>
          <w:sz w:val="24"/>
          <w:szCs w:val="24"/>
        </w:rPr>
        <w:t xml:space="preserve"> que possible, la sieste a lieu à une heure qui répond aux besoins de développement de</w:t>
      </w:r>
      <w:r w:rsidR="007D1974" w:rsidRPr="007006D3">
        <w:rPr>
          <w:rFonts w:eastAsia="Times New Roman" w:cs="Times New Roman"/>
          <w:color w:val="231F20"/>
          <w:sz w:val="24"/>
          <w:szCs w:val="24"/>
        </w:rPr>
        <w:t>s</w:t>
      </w:r>
      <w:r w:rsidR="0068509F" w:rsidRPr="007006D3">
        <w:rPr>
          <w:rFonts w:eastAsia="Times New Roman" w:cs="Times New Roman"/>
          <w:color w:val="231F20"/>
          <w:sz w:val="24"/>
          <w:szCs w:val="24"/>
        </w:rPr>
        <w:t xml:space="preserve"> enfant</w:t>
      </w:r>
      <w:r w:rsidR="007D1974" w:rsidRPr="007006D3">
        <w:rPr>
          <w:rFonts w:eastAsia="Times New Roman" w:cs="Times New Roman"/>
          <w:color w:val="231F20"/>
          <w:sz w:val="24"/>
          <w:szCs w:val="24"/>
        </w:rPr>
        <w:t>s</w:t>
      </w:r>
      <w:r w:rsidR="0068509F" w:rsidRPr="007006D3">
        <w:rPr>
          <w:rFonts w:eastAsia="Times New Roman" w:cs="Times New Roman"/>
          <w:color w:val="231F20"/>
          <w:sz w:val="24"/>
          <w:szCs w:val="24"/>
        </w:rPr>
        <w:t>.</w:t>
      </w:r>
    </w:p>
    <w:p w:rsidR="00E8653D" w:rsidRPr="007006D3" w:rsidRDefault="00E8653D" w:rsidP="00FC2CDE">
      <w:pPr>
        <w:tabs>
          <w:tab w:val="left" w:pos="90"/>
        </w:tabs>
        <w:spacing w:after="0" w:line="240" w:lineRule="auto"/>
        <w:rPr>
          <w:sz w:val="24"/>
          <w:szCs w:val="26"/>
        </w:rPr>
      </w:pPr>
    </w:p>
    <w:p w:rsidR="00E8653D" w:rsidRPr="007006D3" w:rsidRDefault="0068509F" w:rsidP="00FC2CDE">
      <w:pPr>
        <w:tabs>
          <w:tab w:val="left" w:pos="90"/>
        </w:tabs>
        <w:spacing w:after="0" w:line="240" w:lineRule="auto"/>
        <w:rPr>
          <w:rFonts w:eastAsia="Arial" w:cs="Arial"/>
          <w:sz w:val="24"/>
          <w:szCs w:val="24"/>
        </w:rPr>
      </w:pPr>
      <w:r w:rsidRPr="007006D3">
        <w:rPr>
          <w:rFonts w:eastAsia="Arial" w:cs="Arial"/>
          <w:b/>
          <w:bCs/>
          <w:color w:val="231F20"/>
          <w:sz w:val="24"/>
          <w:szCs w:val="24"/>
        </w:rPr>
        <w:t>Responsabilité du programme</w:t>
      </w:r>
    </w:p>
    <w:p w:rsidR="00E8653D" w:rsidRPr="007006D3" w:rsidRDefault="00E8653D" w:rsidP="00FC2CDE">
      <w:pPr>
        <w:tabs>
          <w:tab w:val="left" w:pos="90"/>
        </w:tabs>
        <w:spacing w:after="0" w:line="240" w:lineRule="auto"/>
        <w:rPr>
          <w:sz w:val="24"/>
          <w:szCs w:val="28"/>
        </w:rPr>
      </w:pPr>
    </w:p>
    <w:p w:rsidR="00186050" w:rsidRPr="007006D3" w:rsidRDefault="009D52D3" w:rsidP="004E393C">
      <w:pPr>
        <w:tabs>
          <w:tab w:val="left" w:pos="90"/>
        </w:tabs>
        <w:spacing w:after="0" w:line="240" w:lineRule="auto"/>
        <w:ind w:left="450" w:hanging="450"/>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r>
      <w:r w:rsidR="0068509F" w:rsidRPr="007006D3">
        <w:rPr>
          <w:rFonts w:eastAsia="Times New Roman" w:cs="Times New Roman"/>
          <w:color w:val="231F20"/>
          <w:sz w:val="24"/>
          <w:szCs w:val="24"/>
        </w:rPr>
        <w:t>L’organisme s’attend à ce que tous les membres du personnel de GENA respectent les besoins et les attentes des enfants et des familles en ce qui concerne la sieste.</w:t>
      </w:r>
    </w:p>
    <w:p w:rsidR="004F0F2D" w:rsidRDefault="004F0F2D" w:rsidP="00186050">
      <w:pPr>
        <w:tabs>
          <w:tab w:val="left" w:pos="90"/>
        </w:tabs>
        <w:spacing w:after="0" w:line="240" w:lineRule="auto"/>
        <w:rPr>
          <w:rFonts w:eastAsia="Arial" w:cs="Arial"/>
          <w:b/>
          <w:bCs/>
          <w:color w:val="231F20"/>
          <w:sz w:val="24"/>
          <w:szCs w:val="28"/>
        </w:rPr>
      </w:pPr>
    </w:p>
    <w:p w:rsidR="00186050" w:rsidRPr="007006D3" w:rsidRDefault="00186050" w:rsidP="00186050">
      <w:pPr>
        <w:tabs>
          <w:tab w:val="left" w:pos="90"/>
        </w:tabs>
        <w:spacing w:after="0" w:line="240" w:lineRule="auto"/>
        <w:rPr>
          <w:rFonts w:eastAsia="Arial" w:cs="Arial"/>
          <w:sz w:val="24"/>
          <w:szCs w:val="28"/>
        </w:rPr>
      </w:pPr>
      <w:r w:rsidRPr="007006D3">
        <w:rPr>
          <w:rFonts w:eastAsia="Arial" w:cs="Arial"/>
          <w:b/>
          <w:bCs/>
          <w:color w:val="231F20"/>
          <w:sz w:val="24"/>
          <w:szCs w:val="28"/>
        </w:rPr>
        <w:t>Procédures</w:t>
      </w:r>
    </w:p>
    <w:p w:rsidR="00186050" w:rsidRPr="007006D3" w:rsidRDefault="00186050" w:rsidP="00186050">
      <w:pPr>
        <w:tabs>
          <w:tab w:val="left" w:pos="90"/>
        </w:tabs>
        <w:spacing w:after="0" w:line="240" w:lineRule="auto"/>
        <w:rPr>
          <w:sz w:val="24"/>
          <w:szCs w:val="26"/>
        </w:rPr>
      </w:pPr>
    </w:p>
    <w:p w:rsidR="00186050" w:rsidRPr="007006D3" w:rsidRDefault="00186050" w:rsidP="00186050">
      <w:pPr>
        <w:tabs>
          <w:tab w:val="left" w:pos="90"/>
        </w:tabs>
        <w:spacing w:after="0" w:line="240" w:lineRule="auto"/>
        <w:rPr>
          <w:sz w:val="24"/>
          <w:szCs w:val="20"/>
        </w:rPr>
      </w:pPr>
      <w:r w:rsidRPr="007006D3">
        <w:rPr>
          <w:rFonts w:eastAsia="Times New Roman" w:cs="Times New Roman"/>
          <w:color w:val="231F20"/>
          <w:sz w:val="24"/>
          <w:szCs w:val="24"/>
        </w:rPr>
        <w:t>Lorsqu’un programme prévoit une sieste ou un temps de repos pour les enfants, il doit suivre les lignes directrices suivantes :</w:t>
      </w:r>
    </w:p>
    <w:p w:rsidR="00186050" w:rsidRPr="007006D3" w:rsidRDefault="00186050" w:rsidP="00186050">
      <w:pPr>
        <w:tabs>
          <w:tab w:val="left" w:pos="90"/>
        </w:tabs>
        <w:spacing w:after="0" w:line="240" w:lineRule="auto"/>
        <w:rPr>
          <w:sz w:val="24"/>
        </w:rPr>
      </w:pPr>
    </w:p>
    <w:p w:rsidR="00186050" w:rsidRPr="007006D3" w:rsidRDefault="00186050" w:rsidP="00186050">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Consulter chaque parent pour savoir si son enfant a besoin d’une sieste ou d’un temps de repos dans la journée.</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Observer chaque enfant pour voir s’il semble avoir besoin d’une sieste.</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Dans l’horaire, prévoir une sieste ou un temps de repos, selon le cas.</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jc w:val="both"/>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Lorsqu’un enfant a besoin d’une sieste en dehors de l’heure prévue de la sieste, un tapis pour dormir doit être placé dans un endroit tranquille désigné, et l’enfant aura sa couverture de chez lui.</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jc w:val="both"/>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Les tapis pour dormir doivent être placés dans les endroits désignés avant l’heure prévue de la sieste, et les couvertures des enfants doivent être placées sur les tapis.</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jc w:val="both"/>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Observer les enfants pendant qu’ils dorment ou qu’ils se reposent. D’après vos observations, et en consultation avec un parent, rajuster l’heure de la sieste ou du repos de l’enfant pour répondre à ses besoins de développement.</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jc w:val="both"/>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 xml:space="preserve">Le matériel pour dormir doit être désinfecté tous les vendredis et les couvertures des enfants doivent être retournées chez eux pour être lavées. </w:t>
      </w:r>
    </w:p>
    <w:p w:rsidR="00186050" w:rsidRPr="007006D3" w:rsidRDefault="00186050" w:rsidP="00186050">
      <w:pPr>
        <w:tabs>
          <w:tab w:val="left" w:pos="90"/>
        </w:tabs>
        <w:spacing w:after="0" w:line="240" w:lineRule="auto"/>
        <w:ind w:left="450" w:hanging="450"/>
        <w:jc w:val="both"/>
        <w:rPr>
          <w:sz w:val="24"/>
          <w:szCs w:val="24"/>
          <w:lang w:val="en-US"/>
        </w:rPr>
      </w:pPr>
    </w:p>
    <w:p w:rsidR="00186050" w:rsidRPr="007006D3" w:rsidRDefault="00186050" w:rsidP="00186050">
      <w:pPr>
        <w:tabs>
          <w:tab w:val="left" w:pos="90"/>
        </w:tabs>
        <w:spacing w:after="0" w:line="240" w:lineRule="auto"/>
        <w:rPr>
          <w:rFonts w:eastAsia="Arial" w:cs="Arial"/>
          <w:sz w:val="24"/>
          <w:szCs w:val="28"/>
        </w:rPr>
      </w:pPr>
      <w:r w:rsidRPr="007006D3">
        <w:rPr>
          <w:rFonts w:eastAsia="Arial" w:cs="Arial"/>
          <w:b/>
          <w:bCs/>
          <w:color w:val="231F20"/>
          <w:sz w:val="24"/>
          <w:szCs w:val="28"/>
        </w:rPr>
        <w:t>Pratiques exemplaires en matière de sécurité</w:t>
      </w:r>
    </w:p>
    <w:p w:rsidR="00186050" w:rsidRPr="007006D3" w:rsidRDefault="00186050" w:rsidP="00186050">
      <w:pPr>
        <w:tabs>
          <w:tab w:val="left" w:pos="90"/>
        </w:tabs>
        <w:spacing w:after="0" w:line="240" w:lineRule="auto"/>
        <w:rPr>
          <w:sz w:val="24"/>
          <w:szCs w:val="26"/>
        </w:rPr>
      </w:pPr>
    </w:p>
    <w:p w:rsidR="00186050" w:rsidRPr="007006D3" w:rsidRDefault="00186050" w:rsidP="00186050">
      <w:pPr>
        <w:tabs>
          <w:tab w:val="left" w:pos="90"/>
        </w:tabs>
        <w:spacing w:after="0" w:line="240" w:lineRule="auto"/>
        <w:rPr>
          <w:rFonts w:eastAsia="Arial" w:cs="Arial"/>
          <w:sz w:val="24"/>
          <w:szCs w:val="24"/>
        </w:rPr>
      </w:pPr>
      <w:r w:rsidRPr="007006D3">
        <w:rPr>
          <w:rFonts w:eastAsia="Arial" w:cs="Arial"/>
          <w:b/>
          <w:bCs/>
          <w:color w:val="231F20"/>
          <w:sz w:val="24"/>
          <w:szCs w:val="24"/>
        </w:rPr>
        <w:t>L’enfant</w:t>
      </w:r>
    </w:p>
    <w:p w:rsidR="00186050" w:rsidRPr="007006D3" w:rsidRDefault="00186050" w:rsidP="00186050">
      <w:pPr>
        <w:tabs>
          <w:tab w:val="left" w:pos="90"/>
        </w:tabs>
        <w:spacing w:after="0" w:line="240" w:lineRule="auto"/>
        <w:rPr>
          <w:sz w:val="24"/>
          <w:szCs w:val="28"/>
        </w:rPr>
      </w:pPr>
    </w:p>
    <w:p w:rsidR="00186050" w:rsidRPr="007006D3" w:rsidRDefault="00186050" w:rsidP="00186050">
      <w:pPr>
        <w:tabs>
          <w:tab w:val="left" w:pos="90"/>
        </w:tabs>
        <w:spacing w:after="0" w:line="240" w:lineRule="auto"/>
        <w:rPr>
          <w:rFonts w:eastAsia="Times New Roman" w:cs="Times New Roman"/>
          <w:sz w:val="24"/>
          <w:szCs w:val="24"/>
        </w:rPr>
      </w:pPr>
      <w:r w:rsidRPr="007006D3">
        <w:rPr>
          <w:rFonts w:eastAsia="Times New Roman" w:cs="Times New Roman"/>
          <w:color w:val="231F20"/>
          <w:sz w:val="24"/>
          <w:szCs w:val="24"/>
        </w:rPr>
        <w:t>Les pratiques de sécurité pour le repos et la sieste des enfants sont les suivantes :</w:t>
      </w:r>
    </w:p>
    <w:p w:rsidR="00186050" w:rsidRPr="007006D3" w:rsidRDefault="00186050" w:rsidP="00186050">
      <w:pPr>
        <w:tabs>
          <w:tab w:val="left" w:pos="90"/>
        </w:tabs>
        <w:spacing w:after="0" w:line="240" w:lineRule="auto"/>
        <w:rPr>
          <w:sz w:val="24"/>
          <w:szCs w:val="28"/>
        </w:rPr>
      </w:pPr>
    </w:p>
    <w:p w:rsidR="00186050" w:rsidRPr="007006D3" w:rsidRDefault="00186050" w:rsidP="00186050">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Le milieu, l’équipement et le matériel où les enfants se reposent doivent être sécuritaires et dépourvus de tout danger.</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Le personnel doit surveiller les enfants qui se reposent en tout temps.</w:t>
      </w: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 xml:space="preserve">Tous les enfants doivent avoir le visage découvert pendant la sieste ou la période de repos.  </w:t>
      </w: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p>
    <w:p w:rsidR="00186050" w:rsidRPr="007006D3" w:rsidRDefault="00186050" w:rsidP="00186050">
      <w:pPr>
        <w:tabs>
          <w:tab w:val="left" w:pos="90"/>
        </w:tabs>
        <w:spacing w:after="0" w:line="240" w:lineRule="auto"/>
        <w:ind w:left="450" w:hanging="450"/>
        <w:jc w:val="both"/>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Tous les</w:t>
      </w:r>
      <w:r w:rsidRPr="007006D3">
        <w:rPr>
          <w:rFonts w:eastAsia="Times New Roman" w:cs="Times New Roman"/>
          <w:sz w:val="24"/>
          <w:szCs w:val="24"/>
        </w:rPr>
        <w:t xml:space="preserve"> enfants âgés de moins de 19 mois sont placés sur le dos pour faire la sieste. S’ils </w:t>
      </w:r>
      <w:r w:rsidRPr="007006D3">
        <w:rPr>
          <w:rFonts w:eastAsia="Times New Roman" w:cs="Times New Roman"/>
          <w:color w:val="231F20"/>
          <w:sz w:val="24"/>
          <w:szCs w:val="24"/>
        </w:rPr>
        <w:t>se tournent sur le côté ou sur le ventre en dormant et qu’ils le font eux-mêmes, il faut leur permettre de trouver leur position pour dormir.</w:t>
      </w:r>
    </w:p>
    <w:p w:rsidR="00186050" w:rsidRPr="007006D3" w:rsidRDefault="00186050" w:rsidP="00186050">
      <w:pPr>
        <w:tabs>
          <w:tab w:val="left" w:pos="90"/>
        </w:tabs>
        <w:spacing w:after="0" w:line="240" w:lineRule="auto"/>
        <w:ind w:left="450" w:hanging="450"/>
        <w:rPr>
          <w:sz w:val="24"/>
          <w:szCs w:val="28"/>
        </w:rPr>
      </w:pPr>
    </w:p>
    <w:p w:rsidR="00186050" w:rsidRPr="007006D3" w:rsidRDefault="00186050" w:rsidP="00186050">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Aucun excès de literie, de jouets, d’oreillers ou d’autres articles non essentiels ne doit se trouver à l’endroit où un nourrisson dort.</w:t>
      </w:r>
    </w:p>
    <w:p w:rsidR="00186050" w:rsidRPr="007006D3" w:rsidRDefault="00186050" w:rsidP="00186050">
      <w:pPr>
        <w:tabs>
          <w:tab w:val="left" w:pos="90"/>
        </w:tabs>
        <w:spacing w:after="0" w:line="240" w:lineRule="auto"/>
        <w:rPr>
          <w:sz w:val="24"/>
          <w:szCs w:val="28"/>
        </w:rPr>
      </w:pPr>
    </w:p>
    <w:p w:rsidR="007006D3" w:rsidRDefault="007006D3" w:rsidP="00186050">
      <w:pPr>
        <w:tabs>
          <w:tab w:val="left" w:pos="90"/>
        </w:tabs>
        <w:spacing w:after="0" w:line="240" w:lineRule="auto"/>
        <w:rPr>
          <w:rFonts w:eastAsia="Arial" w:cs="Arial"/>
          <w:b/>
          <w:bCs/>
          <w:color w:val="231F20"/>
          <w:sz w:val="24"/>
          <w:szCs w:val="24"/>
        </w:rPr>
      </w:pPr>
    </w:p>
    <w:p w:rsidR="007006D3" w:rsidRDefault="007006D3" w:rsidP="00186050">
      <w:pPr>
        <w:tabs>
          <w:tab w:val="left" w:pos="90"/>
        </w:tabs>
        <w:spacing w:after="0" w:line="240" w:lineRule="auto"/>
        <w:rPr>
          <w:rFonts w:eastAsia="Arial" w:cs="Arial"/>
          <w:b/>
          <w:bCs/>
          <w:color w:val="231F20"/>
          <w:sz w:val="24"/>
          <w:szCs w:val="24"/>
        </w:rPr>
      </w:pPr>
    </w:p>
    <w:p w:rsidR="00186050" w:rsidRPr="007006D3" w:rsidRDefault="00186050" w:rsidP="00186050">
      <w:pPr>
        <w:tabs>
          <w:tab w:val="left" w:pos="90"/>
        </w:tabs>
        <w:spacing w:after="0" w:line="240" w:lineRule="auto"/>
        <w:rPr>
          <w:rFonts w:eastAsia="Arial" w:cs="Arial"/>
          <w:sz w:val="24"/>
          <w:szCs w:val="24"/>
        </w:rPr>
      </w:pPr>
      <w:r w:rsidRPr="007006D3">
        <w:rPr>
          <w:rFonts w:eastAsia="Arial" w:cs="Arial"/>
          <w:b/>
          <w:bCs/>
          <w:color w:val="231F20"/>
          <w:sz w:val="24"/>
          <w:szCs w:val="24"/>
        </w:rPr>
        <w:t>Équipement pour dormir</w:t>
      </w:r>
    </w:p>
    <w:p w:rsidR="00186050" w:rsidRPr="007006D3" w:rsidRDefault="00186050" w:rsidP="00186050">
      <w:pPr>
        <w:tabs>
          <w:tab w:val="left" w:pos="90"/>
        </w:tabs>
        <w:spacing w:after="0" w:line="240" w:lineRule="auto"/>
        <w:rPr>
          <w:sz w:val="24"/>
          <w:szCs w:val="28"/>
        </w:rPr>
      </w:pP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Les membres du personnel de GENA doivent vérifier régulièrement si l’équipement pour dormir est sécuritaire.</w:t>
      </w:r>
    </w:p>
    <w:p w:rsidR="00186050" w:rsidRPr="007006D3" w:rsidRDefault="00186050" w:rsidP="00186050">
      <w:pPr>
        <w:tabs>
          <w:tab w:val="left" w:pos="90"/>
        </w:tabs>
        <w:spacing w:after="0" w:line="240" w:lineRule="auto"/>
        <w:rPr>
          <w:rFonts w:eastAsia="Times New Roman" w:cs="Times New Roman"/>
          <w:color w:val="231F20"/>
          <w:sz w:val="24"/>
          <w:szCs w:val="24"/>
        </w:rPr>
      </w:pP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Ils doivent prendre note de toute préoccupation et prendre les mesures nécessaires pour les résoudre.</w:t>
      </w: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S’il est impossible de réparer immédiatement l’équipement pour dormir, il faut le retirer et ne pas s’en servir jusqu’à ce qu’il soit réparé.</w:t>
      </w:r>
    </w:p>
    <w:p w:rsidR="00186050" w:rsidRPr="007006D3" w:rsidRDefault="00186050" w:rsidP="00186050">
      <w:pPr>
        <w:tabs>
          <w:tab w:val="left" w:pos="90"/>
        </w:tabs>
        <w:spacing w:after="0" w:line="240" w:lineRule="auto"/>
        <w:ind w:left="450" w:hanging="450"/>
        <w:rPr>
          <w:rFonts w:eastAsia="Times New Roman" w:cs="Times New Roman"/>
          <w:color w:val="231F20"/>
          <w:sz w:val="24"/>
          <w:szCs w:val="24"/>
        </w:rPr>
      </w:pPr>
      <w:bookmarkStart w:id="0" w:name="_GoBack"/>
      <w:bookmarkEnd w:id="0"/>
    </w:p>
    <w:p w:rsidR="00186050" w:rsidRPr="007006D3" w:rsidRDefault="00186050" w:rsidP="00186050">
      <w:pPr>
        <w:tabs>
          <w:tab w:val="left" w:pos="90"/>
        </w:tabs>
        <w:spacing w:after="0" w:line="240" w:lineRule="auto"/>
        <w:ind w:left="450" w:hanging="450"/>
        <w:rPr>
          <w:rFonts w:eastAsia="Times New Roman" w:cs="Times New Roman"/>
          <w:sz w:val="24"/>
          <w:szCs w:val="24"/>
        </w:rPr>
      </w:pPr>
      <w:r w:rsidRPr="007006D3">
        <w:rPr>
          <w:rFonts w:eastAsia="Times New Roman" w:cs="Times New Roman"/>
          <w:color w:val="231F20"/>
          <w:sz w:val="24"/>
          <w:szCs w:val="24"/>
        </w:rPr>
        <w:t xml:space="preserve">• </w:t>
      </w:r>
      <w:r w:rsidRPr="007006D3">
        <w:rPr>
          <w:rFonts w:eastAsia="Times New Roman" w:cs="Times New Roman"/>
          <w:color w:val="231F20"/>
          <w:sz w:val="24"/>
          <w:szCs w:val="24"/>
        </w:rPr>
        <w:tab/>
        <w:t>L’équipement pour dormir, y compris la literie, doit être lavé toutes les semaines et plus souvent s’il est souillé.</w:t>
      </w:r>
    </w:p>
    <w:p w:rsidR="00E8653D" w:rsidRPr="007006D3" w:rsidRDefault="00E8653D" w:rsidP="004E393C">
      <w:pPr>
        <w:tabs>
          <w:tab w:val="left" w:pos="90"/>
        </w:tabs>
        <w:spacing w:after="0" w:line="240" w:lineRule="auto"/>
        <w:ind w:left="450" w:hanging="450"/>
        <w:rPr>
          <w:rFonts w:eastAsia="Times New Roman" w:cs="Times New Roman"/>
          <w:sz w:val="24"/>
          <w:szCs w:val="24"/>
        </w:rPr>
      </w:pPr>
    </w:p>
    <w:sectPr w:rsidR="00E8653D" w:rsidRPr="007006D3" w:rsidSect="00186050">
      <w:headerReference w:type="default" r:id="rId6"/>
      <w:pgSz w:w="12240" w:h="15840"/>
      <w:pgMar w:top="1880" w:right="1320" w:bottom="1780" w:left="1320" w:header="830" w:footer="1590" w:gutter="0"/>
      <w:pgNumType w:start="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ED" w:rsidRDefault="004445ED">
      <w:pPr>
        <w:spacing w:after="0" w:line="240" w:lineRule="auto"/>
      </w:pPr>
      <w:r>
        <w:separator/>
      </w:r>
    </w:p>
  </w:endnote>
  <w:endnote w:type="continuationSeparator" w:id="0">
    <w:p w:rsidR="004445ED" w:rsidRDefault="0044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ED" w:rsidRDefault="004445ED">
      <w:pPr>
        <w:spacing w:after="0" w:line="240" w:lineRule="auto"/>
      </w:pPr>
      <w:r>
        <w:separator/>
      </w:r>
    </w:p>
  </w:footnote>
  <w:footnote w:type="continuationSeparator" w:id="0">
    <w:p w:rsidR="004445ED" w:rsidRDefault="004445E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3C" w:rsidRDefault="004E393C">
    <w:pPr>
      <w:spacing w:after="0" w:line="200" w:lineRule="exact"/>
      <w:rPr>
        <w:sz w:val="20"/>
        <w:szCs w:val="20"/>
      </w:rPr>
    </w:pPr>
  </w:p>
  <w:p w:rsidR="004E393C" w:rsidRDefault="004E393C">
    <w:pPr>
      <w:spacing w:after="0" w:line="200" w:lineRule="exact"/>
      <w:rPr>
        <w:sz w:val="20"/>
        <w:szCs w:val="20"/>
      </w:rPr>
    </w:pPr>
  </w:p>
  <w:p w:rsidR="004E393C" w:rsidRDefault="004E393C">
    <w:pPr>
      <w:spacing w:after="0" w:line="200" w:lineRule="exact"/>
      <w:rPr>
        <w:sz w:val="20"/>
        <w:szCs w:val="20"/>
      </w:rPr>
    </w:pPr>
  </w:p>
  <w:p w:rsidR="004E393C" w:rsidRDefault="004E393C">
    <w:pPr>
      <w:spacing w:after="0" w:line="200" w:lineRule="exact"/>
      <w:rPr>
        <w:sz w:val="20"/>
        <w:szCs w:val="20"/>
      </w:rPr>
    </w:pPr>
  </w:p>
  <w:p w:rsidR="004E393C" w:rsidRDefault="004E393C">
    <w:pPr>
      <w:spacing w:after="0" w:line="200" w:lineRule="exact"/>
      <w:rPr>
        <w:sz w:val="20"/>
        <w:szCs w:val="20"/>
      </w:rPr>
    </w:pPr>
  </w:p>
  <w:p w:rsidR="00E8653D" w:rsidRDefault="00416F6C">
    <w:pPr>
      <w:spacing w:after="0" w:line="200" w:lineRule="exact"/>
      <w:rPr>
        <w:sz w:val="20"/>
        <w:szCs w:val="20"/>
      </w:rPr>
    </w:pPr>
    <w:r w:rsidRPr="00416F6C">
      <w:rPr>
        <w:lang w:val="en-US"/>
      </w:rPr>
      <w:pict>
        <v:shapetype id="_x0000_t202" coordsize="21600,21600" o:spt="202" path="m0,0l0,21600,21600,21600,21600,0xe">
          <v:stroke joinstyle="miter"/>
          <v:path gradientshapeok="t" o:connecttype="rect"/>
        </v:shapetype>
        <v:shape id="_x0000_s2050" type="#_x0000_t202" style="position:absolute;margin-left:209.6pt;margin-top:60.95pt;width:133.35pt;height:13pt;z-index:-251655168;mso-position-horizontal-relative:page;mso-position-vertical-relative:page" filled="f" stroked="f">
          <v:textbox inset="0,0,0,0">
            <w:txbxContent>
              <w:p w:rsidR="00E8653D" w:rsidRDefault="009D52D3">
                <w:pPr>
                  <w:spacing w:after="0" w:line="242" w:lineRule="exact"/>
                  <w:ind w:left="20" w:right="-53"/>
                  <w:rPr>
                    <w:rFonts w:ascii="Arial" w:eastAsia="Arial" w:hAnsi="Arial" w:cs="Arial"/>
                  </w:rPr>
                </w:pPr>
                <w:r>
                  <w:rPr>
                    <w:rFonts w:ascii="Arial" w:eastAsia="Arial" w:hAnsi="Arial" w:cs="Arial"/>
                    <w:b/>
                    <w:bCs/>
                    <w:color w:val="FFFFFF"/>
                    <w:w w:val="89"/>
                  </w:rPr>
                  <w:t>SUPPORTING</w:t>
                </w:r>
                <w:r>
                  <w:rPr>
                    <w:rFonts w:ascii="Arial" w:eastAsia="Arial" w:hAnsi="Arial" w:cs="Arial"/>
                    <w:b/>
                    <w:bCs/>
                    <w:color w:val="FFFFFF"/>
                    <w:spacing w:val="-10"/>
                    <w:w w:val="89"/>
                  </w:rPr>
                  <w:t xml:space="preserve"> </w:t>
                </w:r>
                <w:r>
                  <w:rPr>
                    <w:rFonts w:ascii="Arial" w:eastAsia="Arial" w:hAnsi="Arial" w:cs="Arial"/>
                    <w:b/>
                    <w:bCs/>
                    <w:color w:val="FFFFFF"/>
                    <w:w w:val="91"/>
                  </w:rPr>
                  <w:t>DOCUMEN</w:t>
                </w:r>
                <w:r>
                  <w:rPr>
                    <w:rFonts w:ascii="Arial" w:eastAsia="Arial" w:hAnsi="Arial" w:cs="Arial"/>
                    <w:b/>
                    <w:bCs/>
                    <w:color w:val="FFFFFF"/>
                    <w:spacing w:val="-2"/>
                    <w:w w:val="91"/>
                  </w:rPr>
                  <w:t>T</w:t>
                </w:r>
                <w:r>
                  <w:rPr>
                    <w:rFonts w:ascii="Arial" w:eastAsia="Arial" w:hAnsi="Arial" w:cs="Arial"/>
                    <w:b/>
                    <w:bCs/>
                    <w:color w:val="FFFFFF"/>
                    <w:w w:val="80"/>
                  </w:rPr>
                  <w:t>S</w:t>
                </w:r>
              </w:p>
            </w:txbxContent>
          </v:textbox>
          <w10:wrap anchorx="page" anchory="page"/>
        </v:shape>
      </w:pict>
    </w:r>
    <w:r w:rsidRPr="00416F6C">
      <w:rPr>
        <w:lang w:val="en-US"/>
      </w:rPr>
      <w:pict>
        <v:shape id="_x0000_s2049" type="#_x0000_t202" style="position:absolute;margin-left:496.6pt;margin-top:60.95pt;width:10.1pt;height:13pt;z-index:-251654144;mso-position-horizontal-relative:page;mso-position-vertical-relative:page" filled="f" stroked="f">
          <v:textbox inset="0,0,0,0">
            <w:txbxContent>
              <w:p w:rsidR="00E8653D" w:rsidRDefault="00416F6C">
                <w:pPr>
                  <w:spacing w:after="0" w:line="242" w:lineRule="exact"/>
                  <w:ind w:left="40" w:right="-20"/>
                  <w:rPr>
                    <w:rFonts w:ascii="Arial" w:eastAsia="Arial" w:hAnsi="Arial" w:cs="Arial"/>
                  </w:rPr>
                </w:pPr>
                <w:r>
                  <w:fldChar w:fldCharType="begin"/>
                </w:r>
                <w:r w:rsidR="009D52D3">
                  <w:rPr>
                    <w:rFonts w:ascii="Arial" w:eastAsia="Arial" w:hAnsi="Arial" w:cs="Arial"/>
                    <w:b/>
                    <w:bCs/>
                    <w:color w:val="FFFFFF"/>
                  </w:rPr>
                  <w:instrText xml:space="preserve"> PAGE </w:instrText>
                </w:r>
                <w:r>
                  <w:fldChar w:fldCharType="separate"/>
                </w:r>
                <w:r w:rsidR="004F0F2D">
                  <w:rPr>
                    <w:rFonts w:ascii="Arial" w:eastAsia="Arial" w:hAnsi="Arial" w:cs="Arial"/>
                    <w:b/>
                    <w:bCs/>
                    <w:noProof/>
                    <w:color w:val="FFFFFF"/>
                  </w:rPr>
                  <w:t>3</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
  <w:rsids>
    <w:rsidRoot w:val="00E8653D"/>
    <w:rsid w:val="00186050"/>
    <w:rsid w:val="00195453"/>
    <w:rsid w:val="001A7577"/>
    <w:rsid w:val="00416F6C"/>
    <w:rsid w:val="004445ED"/>
    <w:rsid w:val="0048154A"/>
    <w:rsid w:val="004E393C"/>
    <w:rsid w:val="004F0F2D"/>
    <w:rsid w:val="00600856"/>
    <w:rsid w:val="0068509F"/>
    <w:rsid w:val="007006D3"/>
    <w:rsid w:val="007D1974"/>
    <w:rsid w:val="009D52D3"/>
    <w:rsid w:val="00AE5502"/>
    <w:rsid w:val="00C02CA7"/>
    <w:rsid w:val="00C747C5"/>
    <w:rsid w:val="00E173CF"/>
    <w:rsid w:val="00E8653D"/>
    <w:rsid w:val="00F6524B"/>
    <w:rsid w:val="00FC2CDE"/>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E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3C"/>
  </w:style>
  <w:style w:type="paragraph" w:styleId="Footer">
    <w:name w:val="footer"/>
    <w:basedOn w:val="Normal"/>
    <w:link w:val="FooterChar"/>
    <w:uiPriority w:val="99"/>
    <w:unhideWhenUsed/>
    <w:rsid w:val="004E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3C"/>
  </w:style>
  <w:style w:type="paragraph" w:styleId="BalloonText">
    <w:name w:val="Balloon Text"/>
    <w:basedOn w:val="Normal"/>
    <w:link w:val="BalloonTextChar"/>
    <w:uiPriority w:val="99"/>
    <w:semiHidden/>
    <w:unhideWhenUsed/>
    <w:rsid w:val="007D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74"/>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3005</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TDSB</cp:lastModifiedBy>
  <cp:revision>3</cp:revision>
  <cp:lastPrinted>2013-02-22T21:08:00Z</cp:lastPrinted>
  <dcterms:created xsi:type="dcterms:W3CDTF">2013-04-15T17:30:00Z</dcterms:created>
  <dcterms:modified xsi:type="dcterms:W3CDTF">2013-04-22T16:45:00Z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2013-02-22T00:00:00Z</vt:filetime>
  </property>
</Properties>
</file>